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media/image1.jpeg" ContentType="image/jpeg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Normal"/>
        <w:spacing w:lineRule="auto" w:line="240" w:before="576" w:after="612"/>
        <w:ind w:left="3730" w:right="3725" w:hanging="0"/>
        <w:jc w:val="center"/>
        <w:rPr/>
      </w:pPr>
      <w:r>
        <w:rPr/>
        <w:drawing>
          <wp:inline distT="0" distB="0" distL="114935" distR="114935">
            <wp:extent cx="629285" cy="772795"/>
            <wp:effectExtent l="0" t="0" r="0" b="0"/>
            <wp:docPr id="0" name="Picture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285" cy="7727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Normal"/>
        <w:widowControl w:val="false"/>
        <w:suppressAutoHyphens w:val="true"/>
        <w:bidi w:val="0"/>
        <w:spacing w:lineRule="auto" w:line="192" w:before="0" w:after="0"/>
        <w:ind w:left="1587" w:right="0" w:hanging="0"/>
        <w:jc w:val="left"/>
        <w:rPr>
          <w:rFonts w:ascii="Times New Roman" w:hAnsi="Times New Roman"/>
          <w:strike w:val="false"/>
          <w:dstrike w:val="false"/>
          <w:color w:val="000000"/>
          <w:spacing w:val="22"/>
          <w:w w:val="80"/>
          <w:position w:val="0"/>
          <w:sz w:val="36"/>
          <w:sz w:val="36"/>
          <w:vertAlign w:val="baseline"/>
          <w:lang w:val="it-IT"/>
        </w:rPr>
      </w:pPr>
      <w:r>
        <w:rPr>
          <w:rFonts w:ascii="Times New Roman" w:hAnsi="Times New Roman"/>
          <w:strike w:val="false"/>
          <w:dstrike w:val="false"/>
          <w:color w:val="000000"/>
          <w:spacing w:val="22"/>
          <w:w w:val="80"/>
          <w:position w:val="0"/>
          <w:sz w:val="36"/>
          <w:sz w:val="36"/>
          <w:vertAlign w:val="baseline"/>
          <w:lang w:val="it-IT"/>
        </w:rPr>
        <w:t>COMUNE DI SAN GIORGIO PIACENTINO</w:t>
      </w:r>
      <w:r>
        <w:pict>
          <v:rect fillcolor="#FFFFFF" strokecolor="#000000" strokeweight="0pt" style="position:absolute;width:25.45pt;height:775.7pt;mso-wrap-distance-left:0pt;mso-wrap-distance-right:0pt;mso-wrap-distance-top:0pt;mso-wrap-distance-bottom:0pt;margin-top:-1.2pt;margin-left:-10.75pt">
            <v:textbox inset="0in,0in,0in,0in">
              <w:txbxContent>
                <w:p>
                  <w:pPr>
                    <w:pStyle w:val="Contenutocornice"/>
                    <w:rPr/>
                  </w:pPr>
                  <w:r>
                    <w:rPr/>
                  </w:r>
                </w:p>
              </w:txbxContent>
            </v:textbox>
            <w10:wrap type="square"/>
          </v:rect>
        </w:pict>
      </w:r>
      <w:r>
        <w:pict>
          <v:rect fillcolor="#049E42" strokecolor="#000000" strokeweight="0pt" style="position:absolute;width:25.45pt;height:775.7pt;mso-wrap-distance-left:0pt;mso-wrap-distance-right:0pt;mso-wrap-distance-top:0pt;mso-wrap-distance-bottom:0pt;margin-top:-1.2pt;margin-left:-35.4pt">
            <v:textbox inset="0in,0in,0in,0in">
              <w:txbxContent>
                <w:p>
                  <w:pPr>
                    <w:pStyle w:val="Contenutocornice"/>
                    <w:tabs>
                      <w:tab w:val="left" w:pos="564" w:leader="none"/>
                    </w:tabs>
                    <w:rPr/>
                  </w:pPr>
                  <w:r>
                    <w:rPr/>
                  </w:r>
                </w:p>
              </w:txbxContent>
            </v:textbox>
            <w10:wrap type="square"/>
          </v:rect>
        </w:pict>
      </w:r>
      <w:r>
        <w:pict>
          <v:rect fillcolor="#DD0E20" strokecolor="#000000" strokeweight="0pt" style="position:absolute;width:25.45pt;height:775.7pt;mso-wrap-distance-left:0pt;mso-wrap-distance-right:0pt;mso-wrap-distance-top:0pt;mso-wrap-distance-bottom:0pt;margin-top:-1.2pt;margin-left:13.9pt">
            <v:textbox inset="0in,0in,0in,0in">
              <w:txbxContent>
                <w:p>
                  <w:pPr>
                    <w:pStyle w:val="Contenutocornice"/>
                    <w:ind w:left="-2160" w:right="0" w:hanging="0"/>
                    <w:rPr/>
                  </w:pPr>
                  <w:r>
                    <w:rPr/>
                  </w:r>
                </w:p>
              </w:txbxContent>
            </v:textbox>
            <w10:wrap type="square"/>
          </v:rect>
        </w:pict>
      </w:r>
    </w:p>
    <w:p>
      <w:pPr>
        <w:pStyle w:val="Normal"/>
        <w:spacing w:lineRule="auto" w:line="240" w:before="72" w:after="0"/>
        <w:ind w:left="2808" w:right="0" w:hanging="0"/>
        <w:jc w:val="left"/>
        <w:rPr>
          <w:rFonts w:ascii="Times New Roman" w:hAnsi="Times New Roman"/>
          <w:strike w:val="false"/>
          <w:dstrike w:val="false"/>
          <w:color w:val="000000"/>
          <w:spacing w:val="8"/>
          <w:w w:val="100"/>
          <w:position w:val="0"/>
          <w:sz w:val="23"/>
          <w:sz w:val="23"/>
          <w:vertAlign w:val="baseline"/>
          <w:lang w:val="it-IT"/>
        </w:rPr>
      </w:pPr>
      <w:r>
        <w:rPr>
          <w:rFonts w:ascii="Times New Roman" w:hAnsi="Times New Roman"/>
          <w:strike w:val="false"/>
          <w:dstrike w:val="false"/>
          <w:color w:val="000000"/>
          <w:spacing w:val="8"/>
          <w:w w:val="100"/>
          <w:position w:val="0"/>
          <w:sz w:val="23"/>
          <w:sz w:val="23"/>
          <w:vertAlign w:val="baseline"/>
          <w:lang w:val="it-IT"/>
        </w:rPr>
        <w:t xml:space="preserve">          </w:t>
      </w:r>
      <w:r>
        <w:rPr>
          <w:rFonts w:ascii="Times New Roman" w:hAnsi="Times New Roman"/>
          <w:strike w:val="false"/>
          <w:dstrike w:val="false"/>
          <w:color w:val="000000"/>
          <w:spacing w:val="8"/>
          <w:w w:val="100"/>
          <w:position w:val="0"/>
          <w:sz w:val="23"/>
          <w:sz w:val="23"/>
          <w:vertAlign w:val="baseline"/>
          <w:lang w:val="it-IT"/>
        </w:rPr>
        <w:t>(Provincia di Piacenza)</w:t>
      </w:r>
    </w:p>
    <w:p>
      <w:pPr>
        <w:pStyle w:val="Normal"/>
        <w:spacing w:lineRule="auto" w:line="192" w:before="504" w:after="0"/>
        <w:ind w:left="0" w:right="0" w:hanging="0"/>
        <w:jc w:val="center"/>
        <w:rPr>
          <w:rFonts w:ascii="Times New Roman" w:hAnsi="Times New Roman"/>
          <w:strike w:val="false"/>
          <w:dstrike w:val="false"/>
          <w:color w:val="000000"/>
          <w:spacing w:val="28"/>
          <w:w w:val="100"/>
          <w:position w:val="0"/>
          <w:sz w:val="34"/>
          <w:sz w:val="34"/>
          <w:vertAlign w:val="baseline"/>
          <w:lang w:val="it-IT"/>
        </w:rPr>
      </w:pPr>
      <w:r>
        <w:rPr>
          <w:rFonts w:ascii="Times New Roman" w:hAnsi="Times New Roman"/>
          <w:strike w:val="false"/>
          <w:dstrike w:val="false"/>
          <w:color w:val="000000"/>
          <w:spacing w:val="28"/>
          <w:w w:val="100"/>
          <w:position w:val="0"/>
          <w:sz w:val="34"/>
          <w:sz w:val="34"/>
          <w:vertAlign w:val="baseline"/>
          <w:lang w:val="it-IT"/>
        </w:rPr>
        <w:t>AVVISO</w:t>
      </w:r>
    </w:p>
    <w:p>
      <w:pPr>
        <w:pStyle w:val="Normal"/>
        <w:widowControl w:val="false"/>
        <w:suppressAutoHyphens w:val="true"/>
        <w:bidi w:val="0"/>
        <w:spacing w:lineRule="auto" w:line="290" w:before="216" w:after="0"/>
        <w:ind w:left="510" w:right="0" w:hanging="0"/>
        <w:jc w:val="center"/>
        <w:rPr>
          <w:rFonts w:ascii="Arial" w:hAnsi="Arial"/>
          <w:b/>
          <w:strike w:val="false"/>
          <w:dstrike w:val="false"/>
          <w:color w:val="000000"/>
          <w:spacing w:val="0"/>
          <w:w w:val="100"/>
          <w:position w:val="0"/>
          <w:sz w:val="28"/>
          <w:sz w:val="28"/>
          <w:szCs w:val="28"/>
          <w:vertAlign w:val="baseline"/>
          <w:lang w:val="it-IT"/>
        </w:rPr>
      </w:pPr>
      <w:r>
        <w:rPr>
          <w:rFonts w:ascii="Arial" w:hAnsi="Arial"/>
          <w:b/>
          <w:strike w:val="false"/>
          <w:dstrike w:val="false"/>
          <w:color w:val="000000"/>
          <w:spacing w:val="0"/>
          <w:w w:val="100"/>
          <w:position w:val="0"/>
          <w:sz w:val="28"/>
          <w:sz w:val="28"/>
          <w:szCs w:val="28"/>
          <w:vertAlign w:val="baseline"/>
          <w:lang w:val="it-IT"/>
        </w:rPr>
        <w:t>CONVOCAZIONE DEL CONSIGLIO COMUNALE</w:t>
        <w:br/>
        <w:t>(SESSIONE ORDINARIA DI PRIMA CONVOCAZIONE)</w:t>
      </w:r>
    </w:p>
    <w:p>
      <w:pPr>
        <w:pStyle w:val="Normal"/>
        <w:widowControl w:val="false"/>
        <w:suppressAutoHyphens w:val="true"/>
        <w:bidi w:val="0"/>
        <w:spacing w:lineRule="auto" w:line="290" w:before="468" w:after="0"/>
        <w:ind w:left="1134" w:right="0" w:hanging="0"/>
        <w:jc w:val="both"/>
        <w:rPr>
          <w:rFonts w:ascii="Verdana" w:hAnsi="Verdana"/>
          <w:strike w:val="false"/>
          <w:dstrike w:val="false"/>
          <w:color w:val="000000"/>
          <w:spacing w:val="-2"/>
          <w:w w:val="100"/>
          <w:position w:val="0"/>
          <w:sz w:val="22"/>
          <w:sz w:val="22"/>
          <w:szCs w:val="22"/>
          <w:vertAlign w:val="baseline"/>
          <w:lang w:val="it-IT"/>
        </w:rPr>
      </w:pPr>
      <w:r>
        <w:rPr>
          <w:rFonts w:ascii="Verdana" w:hAnsi="Verdana"/>
          <w:strike w:val="false"/>
          <w:dstrike w:val="false"/>
          <w:color w:val="000000"/>
          <w:spacing w:val="-1"/>
          <w:w w:val="100"/>
          <w:position w:val="0"/>
          <w:sz w:val="22"/>
          <w:sz w:val="22"/>
          <w:szCs w:val="22"/>
          <w:vertAlign w:val="baseline"/>
          <w:lang w:val="it-IT"/>
        </w:rPr>
        <w:t xml:space="preserve">Si avvisa che la riunione di questo CONSIGLIO COMUNALE è convocata </w:t>
      </w:r>
      <w:r>
        <w:rPr>
          <w:rFonts w:ascii="Verdana" w:hAnsi="Verdana"/>
          <w:strike w:val="false"/>
          <w:dstrike w:val="false"/>
          <w:color w:val="000000"/>
          <w:spacing w:val="-1"/>
          <w:w w:val="100"/>
          <w:position w:val="0"/>
          <w:sz w:val="22"/>
          <w:sz w:val="22"/>
          <w:szCs w:val="22"/>
          <w:vertAlign w:val="baseline"/>
          <w:lang w:val="it-IT"/>
        </w:rPr>
        <w:t xml:space="preserve">in videoconferenza </w:t>
      </w:r>
      <w:r>
        <w:rPr>
          <w:rFonts w:ascii="Verdana" w:hAnsi="Verdana"/>
          <w:strike w:val="false"/>
          <w:dstrike w:val="false"/>
          <w:color w:val="000000"/>
          <w:spacing w:val="-1"/>
          <w:w w:val="100"/>
          <w:position w:val="0"/>
          <w:sz w:val="22"/>
          <w:sz w:val="22"/>
          <w:szCs w:val="22"/>
          <w:vertAlign w:val="baseline"/>
          <w:lang w:val="it-IT"/>
        </w:rPr>
        <w:t xml:space="preserve">per il giorno </w:t>
      </w:r>
      <w:r>
        <w:rPr>
          <w:rFonts w:ascii="Verdana" w:hAnsi="Verdana"/>
          <w:strike w:val="false"/>
          <w:dstrike w:val="false"/>
          <w:color w:val="000000"/>
          <w:spacing w:val="-6"/>
          <w:w w:val="100"/>
          <w:position w:val="0"/>
          <w:sz w:val="22"/>
          <w:sz w:val="22"/>
          <w:szCs w:val="22"/>
          <w:vertAlign w:val="baseline"/>
          <w:lang w:val="it-IT"/>
        </w:rPr>
        <w:t xml:space="preserve">20 </w:t>
      </w:r>
      <w:r>
        <w:rPr>
          <w:rFonts w:ascii="Verdana" w:hAnsi="Verdana"/>
          <w:strike w:val="false"/>
          <w:dstrike w:val="false"/>
          <w:color w:val="000000"/>
          <w:spacing w:val="-6"/>
          <w:w w:val="100"/>
          <w:position w:val="0"/>
          <w:sz w:val="22"/>
          <w:sz w:val="22"/>
          <w:szCs w:val="22"/>
          <w:vertAlign w:val="baseline"/>
          <w:lang w:val="it-IT"/>
        </w:rPr>
        <w:t>LUGLIO</w:t>
      </w:r>
      <w:r>
        <w:rPr>
          <w:rFonts w:ascii="Verdana" w:hAnsi="Verdana"/>
          <w:strike w:val="false"/>
          <w:dstrike w:val="false"/>
          <w:color w:val="000000"/>
          <w:spacing w:val="-6"/>
          <w:w w:val="100"/>
          <w:position w:val="0"/>
          <w:sz w:val="22"/>
          <w:sz w:val="22"/>
          <w:szCs w:val="22"/>
          <w:vertAlign w:val="baseline"/>
          <w:lang w:val="it-IT"/>
        </w:rPr>
        <w:t xml:space="preserve"> 202</w:t>
      </w:r>
      <w:r>
        <w:rPr>
          <w:rFonts w:ascii="Verdana" w:hAnsi="Verdana"/>
          <w:strike w:val="false"/>
          <w:dstrike w:val="false"/>
          <w:color w:val="000000"/>
          <w:spacing w:val="-6"/>
          <w:w w:val="100"/>
          <w:position w:val="0"/>
          <w:sz w:val="22"/>
          <w:sz w:val="22"/>
          <w:szCs w:val="22"/>
          <w:vertAlign w:val="baseline"/>
          <w:lang w:val="it-IT"/>
        </w:rPr>
        <w:t>6</w:t>
      </w:r>
      <w:r>
        <w:rPr>
          <w:rFonts w:ascii="Verdana" w:hAnsi="Verdana"/>
          <w:strike w:val="false"/>
          <w:dstrike w:val="false"/>
          <w:color w:val="000000"/>
          <w:spacing w:val="-6"/>
          <w:w w:val="100"/>
          <w:position w:val="0"/>
          <w:sz w:val="22"/>
          <w:sz w:val="22"/>
          <w:szCs w:val="22"/>
          <w:vertAlign w:val="baseline"/>
          <w:lang w:val="it-IT"/>
        </w:rPr>
        <w:t xml:space="preserve"> alle ore 18.</w:t>
      </w:r>
      <w:r>
        <w:rPr>
          <w:rFonts w:ascii="Verdana" w:hAnsi="Verdana"/>
          <w:strike w:val="false"/>
          <w:dstrike w:val="false"/>
          <w:color w:val="000000"/>
          <w:spacing w:val="-6"/>
          <w:w w:val="100"/>
          <w:position w:val="0"/>
          <w:sz w:val="22"/>
          <w:sz w:val="22"/>
          <w:szCs w:val="22"/>
          <w:vertAlign w:val="baseline"/>
          <w:lang w:val="it-IT"/>
        </w:rPr>
        <w:t>3</w:t>
      </w:r>
      <w:r>
        <w:rPr>
          <w:rFonts w:ascii="Verdana" w:hAnsi="Verdana"/>
          <w:strike w:val="false"/>
          <w:dstrike w:val="false"/>
          <w:color w:val="000000"/>
          <w:spacing w:val="-6"/>
          <w:w w:val="100"/>
          <w:position w:val="0"/>
          <w:sz w:val="22"/>
          <w:sz w:val="22"/>
          <w:szCs w:val="22"/>
          <w:vertAlign w:val="baseline"/>
          <w:lang w:val="it-IT"/>
        </w:rPr>
        <w:t xml:space="preserve">0, per </w:t>
      </w:r>
      <w:r>
        <w:rPr>
          <w:rFonts w:ascii="Verdana" w:hAnsi="Verdana"/>
          <w:strike w:val="false"/>
          <w:dstrike w:val="false"/>
          <w:color w:val="000000"/>
          <w:spacing w:val="-2"/>
          <w:w w:val="100"/>
          <w:position w:val="0"/>
          <w:sz w:val="22"/>
          <w:sz w:val="22"/>
          <w:szCs w:val="22"/>
          <w:vertAlign w:val="baseline"/>
          <w:lang w:val="it-IT"/>
        </w:rPr>
        <w:t>deliberare sul seguente ordine del giorno:</w:t>
      </w:r>
    </w:p>
    <w:p>
      <w:pPr>
        <w:pStyle w:val="Normal"/>
        <w:spacing w:lineRule="auto" w:line="240" w:before="0" w:after="227"/>
        <w:ind w:left="0" w:right="0" w:hanging="0"/>
        <w:jc w:val="center"/>
        <w:rPr/>
      </w:pPr>
      <w:r>
        <w:rPr/>
      </w:r>
    </w:p>
    <w:p>
      <w:pPr>
        <w:pStyle w:val="Normal"/>
        <w:spacing w:lineRule="auto" w:line="240" w:before="0" w:after="0"/>
        <w:ind w:left="0" w:right="0" w:hanging="0"/>
        <w:jc w:val="center"/>
        <w:rPr>
          <w:rFonts w:ascii="Tahoma" w:hAnsi="Tahoma"/>
          <w:b/>
          <w:strike w:val="false"/>
          <w:dstrike w:val="false"/>
          <w:color w:val="000000"/>
          <w:spacing w:val="4"/>
          <w:w w:val="100"/>
          <w:position w:val="0"/>
          <w:sz w:val="28"/>
          <w:sz w:val="28"/>
          <w:szCs w:val="28"/>
          <w:vertAlign w:val="baseline"/>
          <w:lang w:val="it-IT"/>
        </w:rPr>
      </w:pPr>
      <w:r>
        <w:rPr>
          <w:rFonts w:ascii="Tahoma" w:hAnsi="Tahoma"/>
          <w:b/>
          <w:strike w:val="false"/>
          <w:dstrike w:val="false"/>
          <w:color w:val="000000"/>
          <w:spacing w:val="2"/>
          <w:w w:val="100"/>
          <w:position w:val="0"/>
          <w:sz w:val="28"/>
          <w:sz w:val="28"/>
          <w:szCs w:val="28"/>
          <w:vertAlign w:val="baseline"/>
          <w:lang w:val="it-IT"/>
        </w:rPr>
        <w:t>ORDINE DEL GIORNO</w:t>
        <w:br/>
      </w:r>
      <w:r>
        <w:rPr>
          <w:rFonts w:ascii="Tahoma" w:hAnsi="Tahoma"/>
          <w:b/>
          <w:strike w:val="false"/>
          <w:dstrike w:val="false"/>
          <w:color w:val="000000"/>
          <w:spacing w:val="4"/>
          <w:w w:val="100"/>
          <w:position w:val="0"/>
          <w:sz w:val="28"/>
          <w:sz w:val="28"/>
          <w:szCs w:val="28"/>
          <w:vertAlign w:val="baseline"/>
          <w:lang w:val="it-IT"/>
        </w:rPr>
        <w:t>CONSIGLIO COMUNALE DEL 20/</w:t>
      </w:r>
      <w:r>
        <w:rPr>
          <w:rFonts w:ascii="Tahoma" w:hAnsi="Tahoma"/>
          <w:b/>
          <w:strike w:val="false"/>
          <w:dstrike w:val="false"/>
          <w:color w:val="000000"/>
          <w:spacing w:val="4"/>
          <w:w w:val="100"/>
          <w:position w:val="0"/>
          <w:sz w:val="28"/>
          <w:sz w:val="28"/>
          <w:szCs w:val="28"/>
          <w:vertAlign w:val="baseline"/>
          <w:lang w:val="it-IT"/>
        </w:rPr>
        <w:t>07</w:t>
      </w:r>
      <w:r>
        <w:rPr>
          <w:rFonts w:ascii="Tahoma" w:hAnsi="Tahoma"/>
          <w:b/>
          <w:strike w:val="false"/>
          <w:dstrike w:val="false"/>
          <w:color w:val="000000"/>
          <w:spacing w:val="4"/>
          <w:w w:val="100"/>
          <w:position w:val="0"/>
          <w:sz w:val="28"/>
          <w:sz w:val="28"/>
          <w:szCs w:val="28"/>
          <w:vertAlign w:val="baseline"/>
          <w:lang w:val="it-IT"/>
        </w:rPr>
        <w:t>/202</w:t>
      </w:r>
      <w:r>
        <w:rPr>
          <w:rFonts w:ascii="Tahoma" w:hAnsi="Tahoma"/>
          <w:b/>
          <w:strike w:val="false"/>
          <w:dstrike w:val="false"/>
          <w:color w:val="000000"/>
          <w:spacing w:val="4"/>
          <w:w w:val="100"/>
          <w:position w:val="0"/>
          <w:sz w:val="28"/>
          <w:sz w:val="28"/>
          <w:szCs w:val="28"/>
          <w:vertAlign w:val="baseline"/>
          <w:lang w:val="it-IT"/>
        </w:rPr>
        <w:t>6</w:t>
      </w:r>
    </w:p>
    <w:p>
      <w:pPr>
        <w:pStyle w:val="Normal"/>
        <w:spacing w:lineRule="auto" w:line="240" w:before="0" w:after="113"/>
        <w:ind w:left="0" w:right="0" w:hanging="0"/>
        <w:jc w:val="center"/>
        <w:rPr/>
      </w:pPr>
      <w:r>
        <w:rPr/>
      </w:r>
    </w:p>
    <w:p>
      <w:pPr>
        <w:pStyle w:val="Normal"/>
        <w:widowControl w:val="false"/>
        <w:numPr>
          <w:ilvl w:val="0"/>
          <w:numId w:val="1"/>
        </w:numPr>
        <w:tabs>
          <w:tab w:val="left" w:pos="795" w:leader="none"/>
          <w:tab w:val="decimal" w:pos="850" w:leader="none"/>
        </w:tabs>
        <w:suppressAutoHyphens w:val="true"/>
        <w:bidi w:val="0"/>
        <w:spacing w:lineRule="auto" w:line="240" w:before="0" w:after="227"/>
        <w:ind w:left="850" w:right="0" w:hanging="360"/>
        <w:jc w:val="both"/>
        <w:rPr>
          <w:rFonts w:ascii="Verdana" w:hAnsi="Verdana"/>
          <w:strike w:val="false"/>
          <w:dstrike w:val="false"/>
          <w:color w:val="000000"/>
          <w:spacing w:val="-2"/>
          <w:w w:val="100"/>
          <w:position w:val="0"/>
          <w:sz w:val="23"/>
          <w:sz w:val="23"/>
          <w:szCs w:val="23"/>
          <w:vertAlign w:val="baseline"/>
          <w:lang w:val="it-IT"/>
        </w:rPr>
      </w:pPr>
      <w:r>
        <w:rPr>
          <w:rFonts w:ascii="Verdana" w:hAnsi="Verdana"/>
          <w:strike w:val="false"/>
          <w:dstrike w:val="false"/>
          <w:color w:val="000000"/>
          <w:spacing w:val="-2"/>
          <w:w w:val="100"/>
          <w:position w:val="0"/>
          <w:sz w:val="23"/>
          <w:sz w:val="23"/>
          <w:szCs w:val="23"/>
          <w:vertAlign w:val="baseline"/>
          <w:lang w:val="it-IT"/>
        </w:rPr>
        <w:t>Lettura e approvazione verbali seduta precedente</w:t>
      </w:r>
    </w:p>
    <w:p>
      <w:pPr>
        <w:pStyle w:val="Normal"/>
        <w:widowControl w:val="false"/>
        <w:numPr>
          <w:ilvl w:val="0"/>
          <w:numId w:val="1"/>
        </w:numPr>
        <w:tabs>
          <w:tab w:val="left" w:pos="795" w:leader="none"/>
          <w:tab w:val="decimal" w:pos="850" w:leader="none"/>
        </w:tabs>
        <w:suppressAutoHyphens w:val="true"/>
        <w:bidi w:val="0"/>
        <w:spacing w:lineRule="auto" w:line="240" w:before="0" w:after="227"/>
        <w:ind w:left="850" w:right="0" w:hanging="360"/>
        <w:jc w:val="both"/>
        <w:rPr>
          <w:rFonts w:eastAsia="SimSun" w:cs="" w:ascii="Verdana" w:hAnsi="Verdana"/>
          <w:strike w:val="false"/>
          <w:dstrike w:val="false"/>
          <w:color w:val="000000"/>
          <w:spacing w:val="-2"/>
          <w:w w:val="100"/>
          <w:position w:val="0"/>
          <w:sz w:val="23"/>
          <w:sz w:val="23"/>
          <w:szCs w:val="23"/>
          <w:vertAlign w:val="baseline"/>
          <w:lang w:val="it-IT" w:eastAsia="en-US" w:bidi="ar-SA"/>
        </w:rPr>
      </w:pPr>
      <w:r>
        <w:rPr>
          <w:rFonts w:eastAsia="SimSun" w:cs="" w:ascii="Verdana" w:hAnsi="Verdana"/>
          <w:strike w:val="false"/>
          <w:dstrike w:val="false"/>
          <w:color w:val="000000"/>
          <w:spacing w:val="-2"/>
          <w:w w:val="100"/>
          <w:position w:val="0"/>
          <w:sz w:val="23"/>
          <w:sz w:val="23"/>
          <w:szCs w:val="23"/>
          <w:vertAlign w:val="baseline"/>
          <w:lang w:val="it-IT" w:eastAsia="en-US" w:bidi="ar-SA"/>
        </w:rPr>
        <w:t>Adesione alla rottamazione quinquies - Articolo 1, commi  da 82 a 101, L. n. 199/2025 e articolo 10 quinquies, D.L. n. 38/2026, convertito con L. 88/2026</w:t>
      </w:r>
    </w:p>
    <w:p>
      <w:pPr>
        <w:pStyle w:val="Normal"/>
        <w:widowControl w:val="false"/>
        <w:tabs>
          <w:tab w:val="left" w:pos="795" w:leader="none"/>
          <w:tab w:val="decimal" w:pos="850" w:leader="none"/>
        </w:tabs>
        <w:suppressAutoHyphens w:val="true"/>
        <w:bidi w:val="0"/>
        <w:spacing w:lineRule="auto" w:line="240" w:before="0" w:after="227"/>
        <w:ind w:left="490" w:right="0" w:hanging="0"/>
        <w:jc w:val="both"/>
        <w:rPr/>
      </w:pPr>
      <w:r>
        <w:rPr/>
      </w:r>
    </w:p>
    <w:p>
      <w:pPr>
        <w:pStyle w:val="Normal"/>
        <w:widowControl/>
        <w:tabs>
          <w:tab w:val="left" w:pos="345" w:leader="none"/>
        </w:tabs>
        <w:suppressAutoHyphens w:val="true"/>
        <w:bidi w:val="0"/>
        <w:spacing w:lineRule="auto" w:line="240" w:before="0" w:after="0"/>
        <w:jc w:val="both"/>
        <w:rPr/>
      </w:pPr>
      <w:r>
        <w:rPr/>
      </w:r>
    </w:p>
    <w:p>
      <w:pPr>
        <w:pStyle w:val="Normal"/>
        <w:widowControl/>
        <w:tabs>
          <w:tab w:val="left" w:pos="345" w:leader="none"/>
        </w:tabs>
        <w:suppressAutoHyphens w:val="true"/>
        <w:bidi w:val="0"/>
        <w:spacing w:lineRule="auto" w:line="240" w:before="0" w:after="0"/>
        <w:ind w:left="510" w:right="0" w:hanging="363"/>
        <w:jc w:val="center"/>
        <w:rPr>
          <w:rFonts w:ascii="Arial" w:hAnsi="Arial"/>
          <w:i/>
          <w:strike w:val="false"/>
          <w:dstrike w:val="false"/>
          <w:color w:val="000000"/>
          <w:spacing w:val="10"/>
          <w:w w:val="100"/>
          <w:position w:val="0"/>
          <w:sz w:val="24"/>
          <w:sz w:val="24"/>
          <w:szCs w:val="24"/>
          <w:vertAlign w:val="baseline"/>
          <w:lang w:val="it-IT"/>
        </w:rPr>
      </w:pPr>
      <w:r>
        <w:rPr>
          <w:rFonts w:ascii="Verdana" w:hAnsi="Verdana"/>
          <w:strike w:val="false"/>
          <w:dstrike w:val="false"/>
          <w:color w:val="000000"/>
          <w:spacing w:val="2"/>
          <w:w w:val="100"/>
          <w:position w:val="0"/>
          <w:sz w:val="24"/>
          <w:sz w:val="24"/>
          <w:szCs w:val="24"/>
          <w:vertAlign w:val="baseline"/>
          <w:lang w:val="it-IT"/>
        </w:rPr>
        <w:t>IL PRESIDENTE DEL CONSIGLIO COMUNALE</w:t>
        <w:br/>
        <w:br/>
      </w:r>
      <w:r>
        <w:rPr>
          <w:rFonts w:ascii="Arial" w:hAnsi="Arial"/>
          <w:i/>
          <w:strike w:val="false"/>
          <w:dstrike w:val="false"/>
          <w:color w:val="000000"/>
          <w:spacing w:val="10"/>
          <w:w w:val="100"/>
          <w:position w:val="0"/>
          <w:sz w:val="24"/>
          <w:sz w:val="24"/>
          <w:szCs w:val="24"/>
          <w:vertAlign w:val="baseline"/>
          <w:lang w:val="it-IT"/>
        </w:rPr>
        <w:t>Vittorio Ferrari</w:t>
      </w:r>
    </w:p>
    <w:sectPr>
      <w:type w:val="nextPage"/>
      <w:pgSz w:w="11918" w:h="16854"/>
      <w:pgMar w:left="2035" w:right="1435" w:header="0" w:top="0" w:footer="0" w:bottom="1026" w:gutter="0"/>
      <w:pgNumType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Verdana"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Arial">
    <w:charset w:val="00"/>
    <w:family w:val="roman"/>
    <w:pitch w:val="variable"/>
  </w:font>
  <w:font w:name="Tahoma">
    <w:charset w:val="00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tabs>
          <w:tab w:val="num" w:pos="504"/>
        </w:tabs>
        <w:ind w:left="720" w:hanging="360"/>
      </w:pPr>
      <w:rPr>
        <w:color w:val="000000"/>
        <w:dstrike w:val="false"/>
        <w:strike w:val="false"/>
        <w:vertAlign w:val="baseline"/>
        <w:position w:val="0"/>
        <w:sz w:val="24"/>
        <w:sz w:val="24"/>
        <w:spacing w:val="-2"/>
        <w:szCs w:val="24"/>
        <w:w w:val="10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20"/>
</w:settings>
</file>

<file path=word/styles.xml><?xml version="1.0" encoding="utf-8"?>
<w:styles xmlns:w="http://schemas.openxmlformats.org/wordprocessingml/2006/main">
  <w:docDefaults>
    <w:rPrDefault>
      <w:rPr>
        <w:rFonts w:ascii="" w:hAnsi="" w:eastAsia="SimSun" w:cs=""/>
        <w:sz w:val="22"/>
        <w:szCs w:val="22"/>
        <w:lang w:val="en-US" w:eastAsia="en-US" w:bidi="ar-SA"/>
      </w:rPr>
    </w:rPrDefault>
    <w:pPrDefault>
      <w:pPr/>
    </w:pPrDefault>
  </w:docDefaults>
  <w:style w:type="paragraph" w:styleId="Normal">
    <w:name w:val="Normal"/>
    <w:pPr>
      <w:widowControl w:val="false"/>
      <w:suppressAutoHyphens w:val="true"/>
      <w:bidi w:val="0"/>
      <w:jc w:val="left"/>
    </w:pPr>
    <w:rPr>
      <w:rFonts w:ascii="" w:hAnsi="" w:eastAsia="SimSun" w:cs=""/>
      <w:color w:val="00000A"/>
      <w:sz w:val="22"/>
      <w:szCs w:val="22"/>
      <w:lang w:val="en-US" w:eastAsia="en-US" w:bidi="ar-SA"/>
    </w:rPr>
  </w:style>
  <w:style w:type="character" w:styleId="ListLabel1">
    <w:name w:val="ListLabel 1"/>
    <w:rPr>
      <w:rFonts w:ascii="Verdana" w:hAnsi="Verdana"/>
      <w:strike w:val="false"/>
      <w:dstrike w:val="false"/>
      <w:color w:val="000000"/>
      <w:spacing w:val="-2"/>
      <w:w w:val="100"/>
      <w:position w:val="0"/>
      <w:sz w:val="24"/>
      <w:sz w:val="24"/>
      <w:szCs w:val="24"/>
      <w:vertAlign w:val="baseline"/>
      <w:lang w:val="it-IT"/>
    </w:rPr>
  </w:style>
  <w:style w:type="character" w:styleId="ListLabel2">
    <w:name w:val="ListLabel 2"/>
    <w:rPr>
      <w:rFonts w:ascii="Verdana" w:hAnsi="Verdana"/>
      <w:strike w:val="false"/>
      <w:dstrike w:val="false"/>
      <w:color w:val="000000"/>
      <w:spacing w:val="-2"/>
      <w:w w:val="100"/>
      <w:position w:val="0"/>
      <w:sz w:val="24"/>
      <w:sz w:val="24"/>
      <w:szCs w:val="24"/>
      <w:vertAlign w:val="baseline"/>
    </w:rPr>
  </w:style>
  <w:style w:type="character" w:styleId="ListLabel3">
    <w:name w:val="ListLabel 3"/>
    <w:rPr>
      <w:strike w:val="false"/>
      <w:dstrike w:val="false"/>
      <w:color w:val="000000"/>
      <w:spacing w:val="-2"/>
      <w:w w:val="100"/>
      <w:position w:val="0"/>
      <w:sz w:val="24"/>
      <w:sz w:val="24"/>
      <w:szCs w:val="24"/>
      <w:vertAlign w:val="baseline"/>
    </w:rPr>
  </w:style>
  <w:style w:type="character" w:styleId="ListLabel4">
    <w:name w:val="ListLabel 4"/>
    <w:rPr>
      <w:strike w:val="false"/>
      <w:dstrike w:val="false"/>
      <w:color w:val="000000"/>
      <w:spacing w:val="-2"/>
      <w:w w:val="100"/>
      <w:position w:val="0"/>
      <w:sz w:val="24"/>
      <w:sz w:val="24"/>
      <w:szCs w:val="24"/>
      <w:vertAlign w:val="baseline"/>
    </w:rPr>
  </w:style>
  <w:style w:type="character" w:styleId="Caratteredinumerazione">
    <w:name w:val="Carattere di numerazione"/>
    <w:rPr>
      <w:rFonts w:ascii="Calibri" w:hAnsi="Calibri"/>
      <w:b/>
      <w:bCs/>
      <w:sz w:val="24"/>
      <w:szCs w:val="24"/>
    </w:rPr>
  </w:style>
  <w:style w:type="character" w:styleId="ListLabel5">
    <w:name w:val="ListLabel 5"/>
    <w:rPr>
      <w:strike w:val="false"/>
      <w:dstrike w:val="false"/>
      <w:color w:val="000000"/>
      <w:spacing w:val="-2"/>
      <w:w w:val="100"/>
      <w:position w:val="0"/>
      <w:sz w:val="24"/>
      <w:sz w:val="24"/>
      <w:szCs w:val="24"/>
      <w:vertAlign w:val="baseline"/>
    </w:rPr>
  </w:style>
  <w:style w:type="character" w:styleId="ListLabel6">
    <w:name w:val="ListLabel 6"/>
    <w:rPr>
      <w:strike w:val="false"/>
      <w:dstrike w:val="false"/>
      <w:color w:val="000000"/>
      <w:spacing w:val="-2"/>
      <w:w w:val="100"/>
      <w:position w:val="0"/>
      <w:sz w:val="24"/>
      <w:sz w:val="24"/>
      <w:szCs w:val="24"/>
      <w:vertAlign w:val="baseline"/>
    </w:rPr>
  </w:style>
  <w:style w:type="character" w:styleId="ListLabel7">
    <w:name w:val="ListLabel 7"/>
    <w:rPr>
      <w:strike w:val="false"/>
      <w:dstrike w:val="false"/>
      <w:color w:val="000000"/>
      <w:spacing w:val="-2"/>
      <w:w w:val="100"/>
      <w:position w:val="0"/>
      <w:sz w:val="24"/>
      <w:sz w:val="24"/>
      <w:szCs w:val="24"/>
      <w:vertAlign w:val="baseline"/>
    </w:rPr>
  </w:style>
  <w:style w:type="character" w:styleId="ListLabel8">
    <w:name w:val="ListLabel 8"/>
    <w:rPr>
      <w:rFonts w:ascii="Verdana" w:hAnsi="Verdana"/>
      <w:strike w:val="false"/>
      <w:dstrike w:val="false"/>
      <w:color w:val="000000"/>
      <w:spacing w:val="-2"/>
      <w:w w:val="100"/>
      <w:position w:val="0"/>
      <w:sz w:val="24"/>
      <w:sz w:val="24"/>
      <w:szCs w:val="24"/>
      <w:vertAlign w:val="baseline"/>
    </w:rPr>
  </w:style>
  <w:style w:type="character" w:styleId="ListLabel9">
    <w:name w:val="ListLabel 9"/>
    <w:rPr>
      <w:strike w:val="false"/>
      <w:dstrike w:val="false"/>
      <w:color w:val="000000"/>
      <w:spacing w:val="-2"/>
      <w:w w:val="100"/>
      <w:position w:val="0"/>
      <w:sz w:val="24"/>
      <w:sz w:val="24"/>
      <w:szCs w:val="24"/>
      <w:vertAlign w:val="baseline"/>
    </w:rPr>
  </w:style>
  <w:style w:type="paragraph" w:styleId="Titolo">
    <w:name w:val="Titolo"/>
    <w:basedOn w:val="Normal"/>
    <w:next w:val="Corpodeltesto"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rpodeltesto">
    <w:name w:val="Corpo del testo"/>
    <w:basedOn w:val="Normal"/>
    <w:pPr>
      <w:spacing w:lineRule="auto" w:line="288" w:before="0" w:after="140"/>
    </w:pPr>
    <w:rPr/>
  </w:style>
  <w:style w:type="paragraph" w:styleId="Elenco">
    <w:name w:val="Elenco"/>
    <w:basedOn w:val="Corpodeltesto"/>
    <w:pPr/>
    <w:rPr>
      <w:rFonts w:cs="Lucida Sans"/>
    </w:rPr>
  </w:style>
  <w:style w:type="paragraph" w:styleId="Didascalia">
    <w:name w:val="Didascalia"/>
    <w:basedOn w:val="Normal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ice">
    <w:name w:val="Indice"/>
    <w:basedOn w:val="Normal"/>
    <w:pPr>
      <w:suppressLineNumbers/>
    </w:pPr>
    <w:rPr>
      <w:rFonts w:cs="Lucida Sans"/>
    </w:rPr>
  </w:style>
  <w:style w:type="paragraph" w:styleId="Contenutocornice">
    <w:name w:val="Contenuto cornice"/>
    <w:basedOn w:val="Normal"/>
    <w:pPr/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Application>LibreOffice/4.2.6.3$Windows_x86 LibreOffice_project/3fd416d4c6db7d3204c17ce57a1d70f6e531ee21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language>it-IT</dc:language>
  <cp:revision>0</cp:revision>
</cp:coreProperties>
</file>